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9D" w:rsidRPr="003866BB" w:rsidRDefault="00760D9D" w:rsidP="00A77925">
      <w:pPr>
        <w:pStyle w:val="Title"/>
        <w:rPr>
          <w:sz w:val="24"/>
          <w:szCs w:val="24"/>
          <w:lang w:val="en-AU"/>
        </w:rPr>
      </w:pPr>
      <w:r w:rsidRPr="003866BB">
        <w:rPr>
          <w:sz w:val="24"/>
          <w:szCs w:val="24"/>
          <w:lang w:val="en-AU"/>
        </w:rPr>
        <w:t>VOLUNTEERS AT TOORAK PRIMARY SCHOOL</w:t>
      </w:r>
    </w:p>
    <w:p w:rsidR="00760D9D" w:rsidRPr="003866BB" w:rsidRDefault="00760D9D">
      <w:pPr>
        <w:rPr>
          <w:lang w:val="en-AU"/>
        </w:rPr>
      </w:pPr>
    </w:p>
    <w:p w:rsidR="00760D9D" w:rsidRPr="003866BB" w:rsidRDefault="00413CB6">
      <w:pPr>
        <w:rPr>
          <w:b/>
          <w:lang w:val="en-AU"/>
        </w:rPr>
      </w:pPr>
      <w:r w:rsidRPr="003866BB">
        <w:rPr>
          <w:b/>
          <w:lang w:val="en-AU"/>
        </w:rPr>
        <w:t>What we do</w:t>
      </w:r>
    </w:p>
    <w:p w:rsidR="00760D9D" w:rsidRPr="003866BB" w:rsidRDefault="00760D9D" w:rsidP="00A77925">
      <w:pPr>
        <w:rPr>
          <w:rFonts w:cs="Times"/>
          <w:color w:val="333333"/>
        </w:rPr>
      </w:pPr>
      <w:r w:rsidRPr="003866BB">
        <w:rPr>
          <w:rFonts w:cs="Times"/>
          <w:color w:val="333333"/>
        </w:rPr>
        <w:t>At TPS</w:t>
      </w:r>
      <w:r w:rsidR="00A77925" w:rsidRPr="003866BB">
        <w:rPr>
          <w:rFonts w:cs="Times"/>
          <w:color w:val="333333"/>
        </w:rPr>
        <w:t>,</w:t>
      </w:r>
      <w:r w:rsidRPr="003866BB">
        <w:rPr>
          <w:rFonts w:cs="Times"/>
          <w:color w:val="333333"/>
        </w:rPr>
        <w:t xml:space="preserve"> our school community is very productive and achieves great things. People help out in a range of areas that collectively </w:t>
      </w:r>
      <w:r w:rsidR="00A77925" w:rsidRPr="003866BB">
        <w:rPr>
          <w:rFonts w:cs="Times"/>
          <w:color w:val="333333"/>
        </w:rPr>
        <w:t xml:space="preserve">contribute to our community spirit and </w:t>
      </w:r>
      <w:r w:rsidRPr="003866BB">
        <w:rPr>
          <w:rFonts w:cs="Times"/>
          <w:color w:val="333333"/>
        </w:rPr>
        <w:t>make a big difference to the physical e</w:t>
      </w:r>
      <w:r w:rsidR="00A77925" w:rsidRPr="003866BB">
        <w:rPr>
          <w:rFonts w:cs="Times"/>
          <w:color w:val="333333"/>
        </w:rPr>
        <w:t>lements in the school</w:t>
      </w:r>
      <w:r w:rsidRPr="003866BB">
        <w:rPr>
          <w:rFonts w:cs="Times"/>
          <w:color w:val="333333"/>
        </w:rPr>
        <w:t xml:space="preserve">. </w:t>
      </w:r>
    </w:p>
    <w:p w:rsidR="00A77925" w:rsidRPr="003866BB" w:rsidRDefault="00A77925" w:rsidP="00A77925">
      <w:pPr>
        <w:rPr>
          <w:rFonts w:cs="Times"/>
          <w:color w:val="333333"/>
        </w:rPr>
      </w:pPr>
    </w:p>
    <w:p w:rsidR="00760D9D" w:rsidRPr="003866BB" w:rsidRDefault="00760D9D" w:rsidP="00760D9D">
      <w:pPr>
        <w:rPr>
          <w:rFonts w:cs="Times"/>
          <w:color w:val="333333"/>
        </w:rPr>
      </w:pPr>
      <w:r w:rsidRPr="003866BB">
        <w:rPr>
          <w:rFonts w:cs="Times"/>
          <w:color w:val="333333"/>
        </w:rPr>
        <w:t xml:space="preserve">Volunteers around the school provide practical support to teachers in the classrooms, provide a healthy tuck shop, support events such as the Musical, Art Show and Prep induction program and help </w:t>
      </w:r>
      <w:r w:rsidR="00A77925" w:rsidRPr="003866BB">
        <w:rPr>
          <w:rFonts w:cs="Times"/>
          <w:color w:val="333333"/>
        </w:rPr>
        <w:t>keep our buildings and grounds</w:t>
      </w:r>
      <w:r w:rsidRPr="003866BB">
        <w:rPr>
          <w:rFonts w:cs="Times"/>
          <w:color w:val="333333"/>
        </w:rPr>
        <w:t xml:space="preserve"> in great condition.</w:t>
      </w:r>
    </w:p>
    <w:p w:rsidR="00760D9D" w:rsidRPr="003866BB" w:rsidRDefault="00760D9D" w:rsidP="00760D9D">
      <w:pPr>
        <w:rPr>
          <w:rFonts w:cs="Times"/>
          <w:color w:val="333333"/>
        </w:rPr>
      </w:pPr>
    </w:p>
    <w:p w:rsidR="00760D9D" w:rsidRPr="003866BB" w:rsidRDefault="00760D9D" w:rsidP="00760D9D">
      <w:pPr>
        <w:rPr>
          <w:rFonts w:cs="Times"/>
          <w:b/>
          <w:color w:val="333333"/>
        </w:rPr>
      </w:pPr>
      <w:r w:rsidRPr="003866BB">
        <w:rPr>
          <w:rFonts w:cs="Times"/>
          <w:b/>
          <w:color w:val="333333"/>
        </w:rPr>
        <w:t>How can I help?</w:t>
      </w:r>
    </w:p>
    <w:p w:rsidR="00760D9D" w:rsidRPr="003866BB" w:rsidRDefault="00A77925" w:rsidP="00760D9D">
      <w:pPr>
        <w:rPr>
          <w:rFonts w:cs="Times"/>
          <w:color w:val="333333"/>
        </w:rPr>
      </w:pPr>
      <w:r w:rsidRPr="003866BB">
        <w:rPr>
          <w:rFonts w:cs="Times"/>
          <w:color w:val="333333"/>
        </w:rPr>
        <w:t>Each</w:t>
      </w:r>
      <w:r w:rsidR="00760D9D" w:rsidRPr="003866BB">
        <w:rPr>
          <w:rFonts w:cs="Times"/>
          <w:color w:val="333333"/>
        </w:rPr>
        <w:t xml:space="preserve"> year we </w:t>
      </w:r>
      <w:r w:rsidRPr="003866BB">
        <w:rPr>
          <w:rFonts w:cs="Times"/>
          <w:color w:val="333333"/>
        </w:rPr>
        <w:t>break down the events and ask</w:t>
      </w:r>
      <w:r w:rsidR="00760D9D" w:rsidRPr="003866BB">
        <w:rPr>
          <w:rFonts w:cs="Times"/>
          <w:color w:val="333333"/>
        </w:rPr>
        <w:t xml:space="preserve"> for people to join a specific group. This spread</w:t>
      </w:r>
      <w:r w:rsidRPr="003866BB">
        <w:rPr>
          <w:rFonts w:cs="Times"/>
          <w:color w:val="333333"/>
        </w:rPr>
        <w:t>s</w:t>
      </w:r>
      <w:r w:rsidR="00760D9D" w:rsidRPr="003866BB">
        <w:rPr>
          <w:rFonts w:cs="Times"/>
          <w:color w:val="333333"/>
        </w:rPr>
        <w:t xml:space="preserve"> the work load and tasks into manageable pieces. You can become involved in one event in a small way, lots of events or lead one of the groups. </w:t>
      </w:r>
    </w:p>
    <w:p w:rsidR="00A77925" w:rsidRPr="003866BB" w:rsidRDefault="00A77925" w:rsidP="00760D9D">
      <w:pPr>
        <w:rPr>
          <w:rFonts w:cs="Times"/>
          <w:color w:val="333333"/>
        </w:rPr>
      </w:pPr>
    </w:p>
    <w:p w:rsidR="00A77925" w:rsidRPr="003866BB" w:rsidRDefault="00A77925" w:rsidP="00760D9D">
      <w:pPr>
        <w:rPr>
          <w:rFonts w:cs="Times"/>
          <w:color w:val="333333"/>
        </w:rPr>
      </w:pPr>
      <w:r w:rsidRPr="003866BB">
        <w:rPr>
          <w:rFonts w:cs="Times"/>
          <w:color w:val="333333"/>
        </w:rPr>
        <w:t>From time to time, the school or classroom teacher also require help. This could be with supervision of excursions, reading in the classroom, helping with lunchtime clubs or library or lending a hand at a working bee. Note that a Working with Children certificate is required for activities involving the students.</w:t>
      </w:r>
    </w:p>
    <w:p w:rsidR="00A77925" w:rsidRPr="003866BB" w:rsidRDefault="00A77925" w:rsidP="00760D9D">
      <w:pPr>
        <w:rPr>
          <w:rFonts w:cs="Times"/>
          <w:color w:val="333333"/>
        </w:rPr>
      </w:pPr>
    </w:p>
    <w:p w:rsidR="00A77925" w:rsidRPr="003866BB" w:rsidRDefault="00A77925" w:rsidP="00760D9D">
      <w:pPr>
        <w:rPr>
          <w:rFonts w:cs="Times"/>
          <w:color w:val="333333"/>
        </w:rPr>
      </w:pPr>
      <w:r w:rsidRPr="003866BB">
        <w:rPr>
          <w:rFonts w:cs="Times"/>
          <w:color w:val="333333"/>
        </w:rPr>
        <w:t>We have a diverse and interesting community, and if you have skills that you’d like to share, you will be welcomed – especially if it brings new experiences to our community.</w:t>
      </w:r>
    </w:p>
    <w:p w:rsidR="00A77925" w:rsidRPr="003866BB" w:rsidRDefault="00A77925" w:rsidP="00760D9D">
      <w:pPr>
        <w:rPr>
          <w:rFonts w:cs="Times"/>
          <w:color w:val="333333"/>
        </w:rPr>
      </w:pPr>
    </w:p>
    <w:p w:rsidR="00A77925" w:rsidRPr="003866BB" w:rsidRDefault="00A77925" w:rsidP="00760D9D">
      <w:pPr>
        <w:rPr>
          <w:rFonts w:cs="Times"/>
          <w:color w:val="333333"/>
        </w:rPr>
      </w:pPr>
      <w:r w:rsidRPr="003866BB">
        <w:rPr>
          <w:rFonts w:cs="Times"/>
          <w:color w:val="333333"/>
        </w:rPr>
        <w:t>There are jobs that can be done within school hours and ones that can be done out of hours - the option is yours. Every contribution is valuable, no matter what it is. Together, we can deliver fantastic benefits for our children and the broader school community.</w:t>
      </w:r>
    </w:p>
    <w:p w:rsidR="00A77925" w:rsidRPr="003866BB" w:rsidRDefault="00A77925" w:rsidP="00760D9D">
      <w:pPr>
        <w:rPr>
          <w:rFonts w:cs="Times"/>
          <w:color w:val="333333"/>
        </w:rPr>
      </w:pPr>
    </w:p>
    <w:p w:rsidR="00760D9D" w:rsidRPr="003866BB" w:rsidRDefault="00760D9D" w:rsidP="00760D9D">
      <w:pPr>
        <w:rPr>
          <w:b/>
          <w:lang w:val="en-AU"/>
        </w:rPr>
      </w:pPr>
      <w:r w:rsidRPr="003866BB">
        <w:rPr>
          <w:b/>
          <w:lang w:val="en-AU"/>
        </w:rPr>
        <w:t>What are the main volunteering roles?</w:t>
      </w:r>
    </w:p>
    <w:p w:rsidR="00760D9D" w:rsidRPr="003866BB" w:rsidRDefault="00760D9D" w:rsidP="00760D9D">
      <w:pPr>
        <w:pStyle w:val="ListParagraph"/>
        <w:numPr>
          <w:ilvl w:val="0"/>
          <w:numId w:val="2"/>
        </w:numPr>
        <w:rPr>
          <w:lang w:val="en-AU"/>
        </w:rPr>
      </w:pPr>
      <w:r w:rsidRPr="003866BB">
        <w:rPr>
          <w:lang w:val="en-AU"/>
        </w:rPr>
        <w:t>Class representatives</w:t>
      </w:r>
      <w:r w:rsidR="00413CB6" w:rsidRPr="003866BB">
        <w:rPr>
          <w:lang w:val="en-AU"/>
        </w:rPr>
        <w:t xml:space="preserve"> and helpers</w:t>
      </w:r>
    </w:p>
    <w:p w:rsidR="00760D9D" w:rsidRPr="003866BB" w:rsidRDefault="00760D9D" w:rsidP="00760D9D">
      <w:pPr>
        <w:pStyle w:val="ListParagraph"/>
        <w:numPr>
          <w:ilvl w:val="0"/>
          <w:numId w:val="2"/>
        </w:numPr>
        <w:rPr>
          <w:lang w:val="en-AU"/>
        </w:rPr>
      </w:pPr>
      <w:r w:rsidRPr="003866BB">
        <w:rPr>
          <w:lang w:val="en-AU"/>
        </w:rPr>
        <w:t>Organiser of a specific event (with help and support from people who have done it before)</w:t>
      </w:r>
    </w:p>
    <w:p w:rsidR="00760D9D" w:rsidRPr="003866BB" w:rsidRDefault="00760D9D" w:rsidP="00760D9D">
      <w:pPr>
        <w:pStyle w:val="ListParagraph"/>
        <w:numPr>
          <w:ilvl w:val="0"/>
          <w:numId w:val="2"/>
        </w:numPr>
        <w:rPr>
          <w:lang w:val="en-AU"/>
        </w:rPr>
      </w:pPr>
      <w:r w:rsidRPr="003866BB">
        <w:rPr>
          <w:lang w:val="en-AU"/>
        </w:rPr>
        <w:t>Help with activities and events as they happen</w:t>
      </w:r>
    </w:p>
    <w:p w:rsidR="00760D9D" w:rsidRPr="003866BB" w:rsidRDefault="00760D9D" w:rsidP="00760D9D">
      <w:pPr>
        <w:rPr>
          <w:lang w:val="en-AU"/>
        </w:rPr>
      </w:pPr>
    </w:p>
    <w:p w:rsidR="008820D1" w:rsidRPr="003866BB" w:rsidRDefault="008820D1" w:rsidP="00760D9D">
      <w:pPr>
        <w:rPr>
          <w:lang w:val="en-AU"/>
        </w:rPr>
      </w:pPr>
    </w:p>
    <w:p w:rsidR="008820D1" w:rsidRPr="003866BB" w:rsidRDefault="008820D1" w:rsidP="00760D9D">
      <w:pPr>
        <w:rPr>
          <w:b/>
          <w:lang w:val="en-AU"/>
        </w:rPr>
      </w:pPr>
      <w:r w:rsidRPr="003866BB">
        <w:rPr>
          <w:b/>
          <w:lang w:val="en-AU"/>
        </w:rPr>
        <w:t>Get involved by completing the attached form!</w:t>
      </w:r>
    </w:p>
    <w:p w:rsidR="00A77925" w:rsidRPr="003866BB" w:rsidRDefault="00A77925">
      <w:pPr>
        <w:rPr>
          <w:b/>
          <w:lang w:val="en-AU"/>
        </w:rPr>
      </w:pPr>
      <w:r w:rsidRPr="003866BB">
        <w:rPr>
          <w:b/>
          <w:lang w:val="en-AU"/>
        </w:rPr>
        <w:br w:type="page"/>
      </w:r>
    </w:p>
    <w:p w:rsidR="00A77925" w:rsidRPr="003866BB" w:rsidRDefault="00413CB6" w:rsidP="00A77925">
      <w:pPr>
        <w:pStyle w:val="Heading1"/>
        <w:rPr>
          <w:sz w:val="24"/>
          <w:szCs w:val="24"/>
          <w:lang w:val="en-AU"/>
        </w:rPr>
      </w:pPr>
      <w:r w:rsidRPr="003866BB">
        <w:rPr>
          <w:sz w:val="24"/>
          <w:szCs w:val="24"/>
          <w:lang w:val="en-AU"/>
        </w:rPr>
        <w:lastRenderedPageBreak/>
        <w:t xml:space="preserve">VOLUNTEER </w:t>
      </w:r>
      <w:r w:rsidR="00A77925" w:rsidRPr="003866BB">
        <w:rPr>
          <w:sz w:val="24"/>
          <w:szCs w:val="24"/>
          <w:lang w:val="en-AU"/>
        </w:rPr>
        <w:t>SIGN UP FORM</w:t>
      </w:r>
    </w:p>
    <w:p w:rsidR="00A77925" w:rsidRPr="003866BB" w:rsidRDefault="00A77925" w:rsidP="00760D9D">
      <w:pPr>
        <w:rPr>
          <w:b/>
          <w:lang w:val="en-AU"/>
        </w:rPr>
      </w:pPr>
    </w:p>
    <w:p w:rsidR="00760D9D" w:rsidRPr="003866BB" w:rsidRDefault="00760D9D" w:rsidP="00F16951">
      <w:pPr>
        <w:pStyle w:val="Heading2"/>
        <w:rPr>
          <w:sz w:val="24"/>
          <w:szCs w:val="24"/>
          <w:lang w:val="en-AU"/>
        </w:rPr>
      </w:pPr>
      <w:proofErr w:type="gramStart"/>
      <w:r w:rsidRPr="003866BB">
        <w:rPr>
          <w:sz w:val="24"/>
          <w:szCs w:val="24"/>
          <w:lang w:val="en-AU"/>
        </w:rPr>
        <w:t>YOUR</w:t>
      </w:r>
      <w:proofErr w:type="gramEnd"/>
      <w:r w:rsidRPr="003866BB">
        <w:rPr>
          <w:sz w:val="24"/>
          <w:szCs w:val="24"/>
          <w:lang w:val="en-AU"/>
        </w:rPr>
        <w:t xml:space="preserve"> DETAILS</w:t>
      </w:r>
      <w:r w:rsidR="00F16951" w:rsidRPr="003866BB">
        <w:rPr>
          <w:sz w:val="24"/>
          <w:szCs w:val="24"/>
          <w:lang w:val="en-AU"/>
        </w:rPr>
        <w:t>:</w:t>
      </w:r>
    </w:p>
    <w:tbl>
      <w:tblPr>
        <w:tblStyle w:val="TableGrid"/>
        <w:tblW w:w="0" w:type="auto"/>
        <w:tblLook w:val="04A0" w:firstRow="1" w:lastRow="0" w:firstColumn="1" w:lastColumn="0" w:noHBand="0" w:noVBand="1"/>
      </w:tblPr>
      <w:tblGrid>
        <w:gridCol w:w="2830"/>
        <w:gridCol w:w="6658"/>
      </w:tblGrid>
      <w:tr w:rsidR="00A77925" w:rsidRPr="003866BB" w:rsidTr="00A77925">
        <w:tc>
          <w:tcPr>
            <w:tcW w:w="2830" w:type="dxa"/>
          </w:tcPr>
          <w:p w:rsidR="00A77925" w:rsidRPr="003866BB" w:rsidRDefault="00A77925" w:rsidP="00760D9D">
            <w:pPr>
              <w:rPr>
                <w:lang w:val="en-AU"/>
              </w:rPr>
            </w:pPr>
            <w:r w:rsidRPr="003866BB">
              <w:rPr>
                <w:lang w:val="en-AU"/>
              </w:rPr>
              <w:t>Name</w:t>
            </w:r>
          </w:p>
        </w:tc>
        <w:tc>
          <w:tcPr>
            <w:tcW w:w="6658" w:type="dxa"/>
          </w:tcPr>
          <w:p w:rsidR="00A77925" w:rsidRPr="003866BB" w:rsidRDefault="00A77925" w:rsidP="00F16951">
            <w:pPr>
              <w:spacing w:line="360" w:lineRule="auto"/>
              <w:rPr>
                <w:lang w:val="en-AU"/>
              </w:rPr>
            </w:pPr>
          </w:p>
        </w:tc>
      </w:tr>
      <w:tr w:rsidR="00A77925" w:rsidRPr="003866BB" w:rsidTr="00A77925">
        <w:tc>
          <w:tcPr>
            <w:tcW w:w="2830" w:type="dxa"/>
          </w:tcPr>
          <w:p w:rsidR="00A77925" w:rsidRPr="003866BB" w:rsidRDefault="00A77925" w:rsidP="00760D9D">
            <w:pPr>
              <w:rPr>
                <w:lang w:val="en-AU"/>
              </w:rPr>
            </w:pPr>
            <w:r w:rsidRPr="003866BB">
              <w:rPr>
                <w:lang w:val="en-AU"/>
              </w:rPr>
              <w:t>Email</w:t>
            </w:r>
          </w:p>
        </w:tc>
        <w:tc>
          <w:tcPr>
            <w:tcW w:w="6658" w:type="dxa"/>
          </w:tcPr>
          <w:p w:rsidR="00A77925" w:rsidRPr="003866BB" w:rsidRDefault="00A77925" w:rsidP="00F16951">
            <w:pPr>
              <w:spacing w:line="360" w:lineRule="auto"/>
              <w:rPr>
                <w:lang w:val="en-AU"/>
              </w:rPr>
            </w:pPr>
          </w:p>
        </w:tc>
      </w:tr>
      <w:tr w:rsidR="00A77925" w:rsidRPr="003866BB" w:rsidTr="00A77925">
        <w:tc>
          <w:tcPr>
            <w:tcW w:w="2830" w:type="dxa"/>
          </w:tcPr>
          <w:p w:rsidR="00A77925" w:rsidRPr="003866BB" w:rsidRDefault="00A77925" w:rsidP="00760D9D">
            <w:pPr>
              <w:rPr>
                <w:lang w:val="en-AU"/>
              </w:rPr>
            </w:pPr>
            <w:r w:rsidRPr="003866BB">
              <w:rPr>
                <w:lang w:val="en-AU"/>
              </w:rPr>
              <w:t>Phone</w:t>
            </w:r>
          </w:p>
        </w:tc>
        <w:tc>
          <w:tcPr>
            <w:tcW w:w="6658" w:type="dxa"/>
          </w:tcPr>
          <w:p w:rsidR="00A77925" w:rsidRPr="003866BB" w:rsidRDefault="00A77925" w:rsidP="00F16951">
            <w:pPr>
              <w:spacing w:line="360" w:lineRule="auto"/>
              <w:rPr>
                <w:lang w:val="en-AU"/>
              </w:rPr>
            </w:pPr>
          </w:p>
        </w:tc>
      </w:tr>
      <w:tr w:rsidR="00A77925" w:rsidRPr="003866BB" w:rsidTr="00A77925">
        <w:tc>
          <w:tcPr>
            <w:tcW w:w="2830" w:type="dxa"/>
          </w:tcPr>
          <w:p w:rsidR="00A77925" w:rsidRPr="003866BB" w:rsidRDefault="00A77925" w:rsidP="00760D9D">
            <w:pPr>
              <w:rPr>
                <w:lang w:val="en-AU"/>
              </w:rPr>
            </w:pPr>
            <w:r w:rsidRPr="003866BB">
              <w:rPr>
                <w:lang w:val="en-AU"/>
              </w:rPr>
              <w:t>Child/children (and class</w:t>
            </w:r>
            <w:r w:rsidR="00F23354">
              <w:rPr>
                <w:lang w:val="en-AU"/>
              </w:rPr>
              <w:t xml:space="preserve"> if they are already in a grade</w:t>
            </w:r>
            <w:r w:rsidRPr="003866BB">
              <w:rPr>
                <w:lang w:val="en-AU"/>
              </w:rPr>
              <w:t>)</w:t>
            </w:r>
          </w:p>
        </w:tc>
        <w:tc>
          <w:tcPr>
            <w:tcW w:w="6658" w:type="dxa"/>
          </w:tcPr>
          <w:p w:rsidR="00A77925" w:rsidRPr="003866BB" w:rsidRDefault="00A77925" w:rsidP="00F16951">
            <w:pPr>
              <w:spacing w:line="360" w:lineRule="auto"/>
              <w:rPr>
                <w:lang w:val="en-AU"/>
              </w:rPr>
            </w:pPr>
          </w:p>
          <w:p w:rsidR="00A77925" w:rsidRPr="003866BB" w:rsidRDefault="00A77925" w:rsidP="00F16951">
            <w:pPr>
              <w:spacing w:line="360" w:lineRule="auto"/>
              <w:rPr>
                <w:lang w:val="en-AU"/>
              </w:rPr>
            </w:pPr>
          </w:p>
        </w:tc>
      </w:tr>
      <w:tr w:rsidR="00A77925" w:rsidRPr="003866BB" w:rsidTr="00A77925">
        <w:tc>
          <w:tcPr>
            <w:tcW w:w="2830" w:type="dxa"/>
          </w:tcPr>
          <w:p w:rsidR="00A77925" w:rsidRPr="003866BB" w:rsidRDefault="00A77925" w:rsidP="00760D9D">
            <w:pPr>
              <w:rPr>
                <w:lang w:val="en-AU"/>
              </w:rPr>
            </w:pPr>
            <w:r w:rsidRPr="003866BB">
              <w:rPr>
                <w:lang w:val="en-AU"/>
              </w:rPr>
              <w:t>Skills</w:t>
            </w:r>
            <w:r w:rsidR="00413CB6" w:rsidRPr="003866BB">
              <w:rPr>
                <w:lang w:val="en-AU"/>
              </w:rPr>
              <w:t xml:space="preserve"> I can share</w:t>
            </w:r>
          </w:p>
        </w:tc>
        <w:tc>
          <w:tcPr>
            <w:tcW w:w="6658" w:type="dxa"/>
          </w:tcPr>
          <w:p w:rsidR="00A77925" w:rsidRPr="003866BB" w:rsidRDefault="00A77925" w:rsidP="00F16951">
            <w:pPr>
              <w:spacing w:line="360" w:lineRule="auto"/>
              <w:rPr>
                <w:lang w:val="en-AU"/>
              </w:rPr>
            </w:pPr>
          </w:p>
          <w:p w:rsidR="00A77925" w:rsidRPr="003866BB" w:rsidRDefault="00A77925" w:rsidP="00F16951">
            <w:pPr>
              <w:spacing w:line="360" w:lineRule="auto"/>
              <w:rPr>
                <w:lang w:val="en-AU"/>
              </w:rPr>
            </w:pPr>
          </w:p>
        </w:tc>
      </w:tr>
      <w:tr w:rsidR="00A77925" w:rsidRPr="003866BB" w:rsidTr="00A77925">
        <w:trPr>
          <w:trHeight w:val="269"/>
        </w:trPr>
        <w:tc>
          <w:tcPr>
            <w:tcW w:w="2830" w:type="dxa"/>
          </w:tcPr>
          <w:p w:rsidR="00A77925" w:rsidRPr="003866BB" w:rsidRDefault="00A77925" w:rsidP="00760D9D">
            <w:pPr>
              <w:rPr>
                <w:lang w:val="en-AU"/>
              </w:rPr>
            </w:pPr>
            <w:r w:rsidRPr="003866BB">
              <w:rPr>
                <w:lang w:val="en-AU"/>
              </w:rPr>
              <w:t>Working with Children</w:t>
            </w:r>
          </w:p>
        </w:tc>
        <w:tc>
          <w:tcPr>
            <w:tcW w:w="6658" w:type="dxa"/>
          </w:tcPr>
          <w:p w:rsidR="00A77925" w:rsidRPr="003866BB" w:rsidRDefault="00A77925" w:rsidP="00F16951">
            <w:pPr>
              <w:spacing w:line="360" w:lineRule="auto"/>
              <w:rPr>
                <w:lang w:val="en-AU"/>
              </w:rPr>
            </w:pPr>
            <w:r w:rsidRPr="003866BB">
              <w:rPr>
                <w:lang w:val="en-AU"/>
              </w:rPr>
              <w:t>Yes / No</w:t>
            </w:r>
          </w:p>
        </w:tc>
      </w:tr>
    </w:tbl>
    <w:p w:rsidR="00A77925" w:rsidRPr="003866BB" w:rsidRDefault="00A77925" w:rsidP="00760D9D">
      <w:pPr>
        <w:rPr>
          <w:lang w:val="en-AU"/>
        </w:rPr>
      </w:pPr>
    </w:p>
    <w:p w:rsidR="00760D9D" w:rsidRDefault="00760D9D" w:rsidP="00413CB6">
      <w:pPr>
        <w:pStyle w:val="Heading2"/>
        <w:rPr>
          <w:b/>
          <w:sz w:val="24"/>
          <w:szCs w:val="24"/>
          <w:lang w:val="en-AU"/>
        </w:rPr>
      </w:pPr>
      <w:r w:rsidRPr="003866BB">
        <w:rPr>
          <w:b/>
          <w:sz w:val="24"/>
          <w:szCs w:val="24"/>
          <w:lang w:val="en-AU"/>
        </w:rPr>
        <w:t xml:space="preserve">I </w:t>
      </w:r>
      <w:r w:rsidR="00F16951" w:rsidRPr="003866BB">
        <w:rPr>
          <w:b/>
          <w:sz w:val="24"/>
          <w:szCs w:val="24"/>
          <w:lang w:val="en-AU"/>
        </w:rPr>
        <w:t>am interested in</w:t>
      </w:r>
      <w:r w:rsidRPr="003866BB">
        <w:rPr>
          <w:b/>
          <w:sz w:val="24"/>
          <w:szCs w:val="24"/>
          <w:lang w:val="en-AU"/>
        </w:rPr>
        <w:t xml:space="preserve"> volunteer</w:t>
      </w:r>
      <w:r w:rsidR="00F16951" w:rsidRPr="003866BB">
        <w:rPr>
          <w:b/>
          <w:sz w:val="24"/>
          <w:szCs w:val="24"/>
          <w:lang w:val="en-AU"/>
        </w:rPr>
        <w:t>ing</w:t>
      </w:r>
      <w:r w:rsidRPr="003866BB">
        <w:rPr>
          <w:b/>
          <w:sz w:val="24"/>
          <w:szCs w:val="24"/>
          <w:lang w:val="en-AU"/>
        </w:rPr>
        <w:t xml:space="preserve"> for the following:</w:t>
      </w:r>
    </w:p>
    <w:p w:rsidR="00F23354" w:rsidRPr="00F23354" w:rsidRDefault="00F23354" w:rsidP="00F23354">
      <w:pPr>
        <w:rPr>
          <w:lang w:val="en-AU"/>
        </w:rPr>
      </w:pPr>
    </w:p>
    <w:p w:rsidR="00F23354" w:rsidRPr="00F23354" w:rsidRDefault="00F23354" w:rsidP="00F23354">
      <w:pPr>
        <w:rPr>
          <w:b/>
          <w:sz w:val="28"/>
          <w:szCs w:val="28"/>
          <w:lang w:val="en-AU"/>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17253</wp:posOffset>
                </wp:positionH>
                <wp:positionV relativeFrom="paragraph">
                  <wp:posOffset>52070</wp:posOffset>
                </wp:positionV>
                <wp:extent cx="198407" cy="163902"/>
                <wp:effectExtent l="0" t="0" r="11430" b="26670"/>
                <wp:wrapNone/>
                <wp:docPr id="2" name="Rectangle 2"/>
                <wp:cNvGraphicFramePr/>
                <a:graphic xmlns:a="http://schemas.openxmlformats.org/drawingml/2006/main">
                  <a:graphicData uri="http://schemas.microsoft.com/office/word/2010/wordprocessingShape">
                    <wps:wsp>
                      <wps:cNvSpPr/>
                      <wps:spPr>
                        <a:xfrm>
                          <a:off x="0" y="0"/>
                          <a:ext cx="198407" cy="1639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AA7953" id="Rectangle 2" o:spid="_x0000_s1026" style="position:absolute;margin-left:1.35pt;margin-top:4.1pt;width:15.6pt;height:1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jHeQIAAEMFAAAOAAAAZHJzL2Uyb0RvYy54bWysVE1v2zAMvQ/YfxB0X21n6VcQpwhadBhQ&#10;tEU/0LMiS7EBWdQoJU7260fJjlu0xQ7DclBEkXwUnx81v9i1hm0V+gZsyYujnDNlJVSNXZf8+en6&#10;2xlnPghbCQNWlXyvPL9YfP0y79xMTaAGUylkBGL9rHMlr0Nwsyzzslat8EfglCWnBmxFIBPXWYWi&#10;I/TWZJM8P8k6wMohSOU9nV71Tr5I+ForGe609iowU3K6W0grpnUV12wxF7M1Clc3criG+IdbtKKx&#10;VHSEuhJBsA02H6DaRiJ40OFIQpuB1o1UqQfqpsjfdfNYC6dSL0SOdyNN/v/BytvtPbKmKvmEMyta&#10;+kQPRJqwa6PYJNLTOT+jqEd3j4PlaRt73Wls4z91wXaJ0v1IqdoFJumwOD+b5qecSXIVJ9/P84SZ&#10;vSY79OGHgpbFTcmRiicixfbGBypIoYeQWMvCdWNMPI/36m+SdmFvVAww9kFpaohqTxJQkpK6NMi2&#10;gkQgpFQ2FL2rFpXqj49z+sV2qd6YkawEGJE1FR6xB4Ao04/YPcwQH1NVUuKYnP/tYn3ymJEqgw1j&#10;cttYwM8ADHU1VO7jDyT11ESWVlDt6XMj9HPgnbxuiPYb4cO9QBI+jQgNc7ijRRvoSg7DjrMa8Pdn&#10;5zGe9EhezjoapJL7XxuBijPz05JSz4vpNE5eMqbHpxMy8K1n9dZjN+0l0Gcq6NlwMm1jfDCHrUZo&#10;X2jml7EquYSVVLvkMuDBuAz9gNOrIdVymcJo2pwIN/bRyQgeWY2yetq9CHSD9gKJ9hYOQydm7yTY&#10;x8ZMC8tNAN0kfb7yOvBNk5qEM7wq8Sl4a6eo17dv8QcAAP//AwBQSwMEFAAGAAgAAAAhAJYhzMfe&#10;AAAABQEAAA8AAABkcnMvZG93bnJldi54bWxMjkFLw0AUhO+C/2F5BW9201Rrm2ZTUkEQC0JjEXvb&#10;Zl+TYPZtzG7b+O99nvQ0DDPMfOlqsK04Y+8bRwom4wgEUulMQ5WC3dvT7RyED5qMbh2hgm/0sMqu&#10;r1KdGHehLZ6LUAkeIZ9oBXUIXSKlL2u02o9dh8TZ0fVWB7Z9JU2vLzxuWxlH0Uxa3RA/1LrDxxrL&#10;z+JkFbxv74+4Xs928nWff+WT4nnYvHwodTMa8iWIgEP4K8MvPqNDxkwHdyLjRasgfuCignkMgtPp&#10;dAHiwHoXgcxS+Z8++wEAAP//AwBQSwECLQAUAAYACAAAACEAtoM4kv4AAADhAQAAEwAAAAAAAAAA&#10;AAAAAAAAAAAAW0NvbnRlbnRfVHlwZXNdLnhtbFBLAQItABQABgAIAAAAIQA4/SH/1gAAAJQBAAAL&#10;AAAAAAAAAAAAAAAAAC8BAABfcmVscy8ucmVsc1BLAQItABQABgAIAAAAIQAlkGjHeQIAAEMFAAAO&#10;AAAAAAAAAAAAAAAAAC4CAABkcnMvZTJvRG9jLnhtbFBLAQItABQABgAIAAAAIQCWIczH3gAAAAUB&#10;AAAPAAAAAAAAAAAAAAAAANMEAABkcnMvZG93bnJldi54bWxQSwUGAAAAAAQABADzAAAA3gUAAAAA&#10;" filled="f" strokecolor="#1f4d78 [1604]" strokeweight="1pt"/>
            </w:pict>
          </mc:Fallback>
        </mc:AlternateContent>
      </w:r>
      <w:r>
        <w:rPr>
          <w:lang w:val="en-AU"/>
        </w:rPr>
        <w:t xml:space="preserve">          </w:t>
      </w:r>
      <w:r w:rsidRPr="00F23354">
        <w:rPr>
          <w:b/>
          <w:sz w:val="28"/>
          <w:szCs w:val="28"/>
          <w:lang w:val="en-AU"/>
        </w:rPr>
        <w:t>Class Representative for 2018</w:t>
      </w:r>
    </w:p>
    <w:p w:rsidR="00413CB6" w:rsidRPr="003866BB" w:rsidRDefault="00413CB6" w:rsidP="00413CB6"/>
    <w:p w:rsidR="00760D9D" w:rsidRPr="003866BB" w:rsidRDefault="00413CB6" w:rsidP="00413CB6">
      <w:pPr>
        <w:pStyle w:val="Heading3"/>
        <w:numPr>
          <w:ilvl w:val="0"/>
          <w:numId w:val="4"/>
        </w:numPr>
        <w:rPr>
          <w:lang w:val="en-AU"/>
        </w:rPr>
      </w:pPr>
      <w:r w:rsidRPr="003866BB">
        <w:rPr>
          <w:lang w:val="en-AU"/>
        </w:rPr>
        <w:t>Community led activities</w:t>
      </w:r>
    </w:p>
    <w:tbl>
      <w:tblPr>
        <w:tblStyle w:val="TableGrid"/>
        <w:tblW w:w="0" w:type="auto"/>
        <w:tblLook w:val="04A0" w:firstRow="1" w:lastRow="0" w:firstColumn="1" w:lastColumn="0" w:noHBand="0" w:noVBand="1"/>
      </w:tblPr>
      <w:tblGrid>
        <w:gridCol w:w="3162"/>
        <w:gridCol w:w="2244"/>
        <w:gridCol w:w="2244"/>
      </w:tblGrid>
      <w:tr w:rsidR="00140816" w:rsidRPr="003866BB" w:rsidTr="00413CB6">
        <w:tc>
          <w:tcPr>
            <w:tcW w:w="3162" w:type="dxa"/>
          </w:tcPr>
          <w:p w:rsidR="00140816" w:rsidRPr="003866BB" w:rsidRDefault="00140816" w:rsidP="00760D9D">
            <w:pPr>
              <w:rPr>
                <w:rFonts w:cs="Times"/>
                <w:color w:val="343434"/>
                <w:position w:val="-3"/>
              </w:rPr>
            </w:pPr>
            <w:r w:rsidRPr="003866BB">
              <w:rPr>
                <w:rFonts w:ascii="MS Mincho" w:eastAsia="MS Mincho" w:hAnsi="MS Mincho" w:cs="MS Mincho"/>
                <w:color w:val="343434"/>
                <w:position w:val="-3"/>
              </w:rPr>
              <w:t> </w:t>
            </w:r>
          </w:p>
        </w:tc>
        <w:tc>
          <w:tcPr>
            <w:tcW w:w="2244" w:type="dxa"/>
          </w:tcPr>
          <w:p w:rsidR="00140816" w:rsidRPr="003866BB" w:rsidRDefault="00413CB6" w:rsidP="00413CB6">
            <w:pPr>
              <w:jc w:val="center"/>
              <w:rPr>
                <w:rFonts w:cs="Times"/>
                <w:color w:val="343434"/>
                <w:position w:val="-3"/>
              </w:rPr>
            </w:pPr>
            <w:r w:rsidRPr="003866BB">
              <w:rPr>
                <w:rFonts w:cs="Times"/>
                <w:color w:val="343434"/>
                <w:position w:val="-3"/>
              </w:rPr>
              <w:t>Part of the team</w:t>
            </w:r>
          </w:p>
        </w:tc>
        <w:tc>
          <w:tcPr>
            <w:tcW w:w="2244" w:type="dxa"/>
          </w:tcPr>
          <w:p w:rsidR="00140816" w:rsidRPr="003866BB" w:rsidRDefault="00413CB6" w:rsidP="00413CB6">
            <w:pPr>
              <w:jc w:val="center"/>
              <w:rPr>
                <w:rFonts w:cs="Times"/>
                <w:color w:val="343434"/>
                <w:position w:val="-3"/>
              </w:rPr>
            </w:pPr>
            <w:r w:rsidRPr="003866BB">
              <w:rPr>
                <w:rFonts w:cs="Times"/>
                <w:color w:val="343434"/>
                <w:position w:val="-3"/>
              </w:rPr>
              <w:t>Leader</w:t>
            </w:r>
          </w:p>
        </w:tc>
      </w:tr>
      <w:tr w:rsidR="00140816" w:rsidRPr="003866BB" w:rsidTr="00413CB6">
        <w:tc>
          <w:tcPr>
            <w:tcW w:w="3162" w:type="dxa"/>
          </w:tcPr>
          <w:p w:rsidR="00140816" w:rsidRPr="003866BB" w:rsidRDefault="00140816" w:rsidP="00760D9D">
            <w:pPr>
              <w:rPr>
                <w:rFonts w:cs="Times"/>
                <w:color w:val="343434"/>
                <w:position w:val="-3"/>
              </w:rPr>
            </w:pPr>
            <w:r w:rsidRPr="003866BB">
              <w:rPr>
                <w:rFonts w:cs="Times"/>
                <w:color w:val="343434"/>
                <w:position w:val="-3"/>
              </w:rPr>
              <w:t>Mother’s Day Stall</w:t>
            </w:r>
          </w:p>
        </w:tc>
        <w:tc>
          <w:tcPr>
            <w:tcW w:w="2244" w:type="dxa"/>
          </w:tcPr>
          <w:p w:rsidR="00140816" w:rsidRPr="003866BB" w:rsidRDefault="00140816" w:rsidP="00413CB6">
            <w:pPr>
              <w:jc w:val="center"/>
              <w:rPr>
                <w:rFonts w:cs="Times"/>
                <w:color w:val="343434"/>
                <w:position w:val="-3"/>
              </w:rPr>
            </w:pPr>
          </w:p>
        </w:tc>
        <w:tc>
          <w:tcPr>
            <w:tcW w:w="2244" w:type="dxa"/>
          </w:tcPr>
          <w:p w:rsidR="00140816" w:rsidRPr="003866BB" w:rsidRDefault="00140816" w:rsidP="00413CB6">
            <w:pPr>
              <w:jc w:val="center"/>
              <w:rPr>
                <w:rFonts w:cs="Times"/>
                <w:color w:val="343434"/>
                <w:position w:val="-3"/>
              </w:rPr>
            </w:pPr>
          </w:p>
        </w:tc>
      </w:tr>
      <w:tr w:rsidR="00140816" w:rsidRPr="003866BB" w:rsidTr="00413CB6">
        <w:tc>
          <w:tcPr>
            <w:tcW w:w="3162" w:type="dxa"/>
          </w:tcPr>
          <w:p w:rsidR="00140816" w:rsidRPr="003866BB" w:rsidRDefault="00140816" w:rsidP="00760D9D">
            <w:pPr>
              <w:rPr>
                <w:rFonts w:cs="Times"/>
                <w:color w:val="343434"/>
                <w:position w:val="-3"/>
              </w:rPr>
            </w:pPr>
            <w:r w:rsidRPr="003866BB">
              <w:rPr>
                <w:rFonts w:cs="Times"/>
                <w:color w:val="343434"/>
                <w:position w:val="-3"/>
              </w:rPr>
              <w:t>Father’s Day event  </w:t>
            </w:r>
          </w:p>
        </w:tc>
        <w:tc>
          <w:tcPr>
            <w:tcW w:w="2244" w:type="dxa"/>
          </w:tcPr>
          <w:p w:rsidR="00140816" w:rsidRPr="003866BB" w:rsidRDefault="00140816" w:rsidP="00413CB6">
            <w:pPr>
              <w:jc w:val="center"/>
              <w:rPr>
                <w:rFonts w:cs="Times"/>
                <w:color w:val="343434"/>
                <w:position w:val="-3"/>
              </w:rPr>
            </w:pPr>
          </w:p>
        </w:tc>
        <w:tc>
          <w:tcPr>
            <w:tcW w:w="2244" w:type="dxa"/>
          </w:tcPr>
          <w:p w:rsidR="00140816" w:rsidRPr="003866BB" w:rsidRDefault="00140816" w:rsidP="00413CB6">
            <w:pPr>
              <w:jc w:val="center"/>
              <w:rPr>
                <w:rFonts w:cs="Times"/>
                <w:color w:val="343434"/>
                <w:position w:val="-3"/>
              </w:rPr>
            </w:pPr>
          </w:p>
        </w:tc>
      </w:tr>
      <w:tr w:rsidR="00140816" w:rsidRPr="003866BB" w:rsidTr="00413CB6">
        <w:tc>
          <w:tcPr>
            <w:tcW w:w="3162" w:type="dxa"/>
          </w:tcPr>
          <w:p w:rsidR="00140816" w:rsidRPr="003866BB" w:rsidRDefault="00140816" w:rsidP="00760D9D">
            <w:pPr>
              <w:rPr>
                <w:rFonts w:cs="Times"/>
                <w:color w:val="343434"/>
                <w:position w:val="-3"/>
              </w:rPr>
            </w:pPr>
            <w:r w:rsidRPr="003866BB">
              <w:rPr>
                <w:rFonts w:cs="Times"/>
                <w:color w:val="343434"/>
                <w:position w:val="-3"/>
              </w:rPr>
              <w:t>Fashion Night  </w:t>
            </w:r>
          </w:p>
        </w:tc>
        <w:tc>
          <w:tcPr>
            <w:tcW w:w="2244" w:type="dxa"/>
          </w:tcPr>
          <w:p w:rsidR="00140816" w:rsidRPr="003866BB" w:rsidRDefault="00140816" w:rsidP="00413CB6">
            <w:pPr>
              <w:jc w:val="center"/>
              <w:rPr>
                <w:rFonts w:cs="Times"/>
                <w:color w:val="343434"/>
                <w:position w:val="-3"/>
              </w:rPr>
            </w:pPr>
          </w:p>
        </w:tc>
        <w:tc>
          <w:tcPr>
            <w:tcW w:w="2244" w:type="dxa"/>
          </w:tcPr>
          <w:p w:rsidR="00140816" w:rsidRPr="003866BB" w:rsidRDefault="00140816" w:rsidP="00413CB6">
            <w:pPr>
              <w:jc w:val="center"/>
              <w:rPr>
                <w:rFonts w:cs="Times"/>
                <w:color w:val="343434"/>
                <w:position w:val="-3"/>
              </w:rPr>
            </w:pPr>
          </w:p>
        </w:tc>
      </w:tr>
      <w:tr w:rsidR="00140816" w:rsidRPr="003866BB" w:rsidTr="00413CB6">
        <w:tc>
          <w:tcPr>
            <w:tcW w:w="3162" w:type="dxa"/>
          </w:tcPr>
          <w:p w:rsidR="00140816" w:rsidRPr="003866BB" w:rsidRDefault="00140816" w:rsidP="00760D9D">
            <w:pPr>
              <w:rPr>
                <w:rFonts w:cs="Times"/>
                <w:color w:val="343434"/>
                <w:position w:val="-3"/>
              </w:rPr>
            </w:pPr>
            <w:r w:rsidRPr="003866BB">
              <w:rPr>
                <w:rFonts w:cs="Times"/>
                <w:color w:val="343434"/>
                <w:position w:val="-3"/>
              </w:rPr>
              <w:t>Kids Disco  </w:t>
            </w:r>
          </w:p>
        </w:tc>
        <w:tc>
          <w:tcPr>
            <w:tcW w:w="2244" w:type="dxa"/>
          </w:tcPr>
          <w:p w:rsidR="00140816" w:rsidRPr="003866BB" w:rsidRDefault="00140816" w:rsidP="00413CB6">
            <w:pPr>
              <w:jc w:val="center"/>
              <w:rPr>
                <w:rFonts w:cs="Times"/>
                <w:color w:val="343434"/>
                <w:position w:val="-3"/>
              </w:rPr>
            </w:pPr>
          </w:p>
        </w:tc>
        <w:tc>
          <w:tcPr>
            <w:tcW w:w="2244" w:type="dxa"/>
          </w:tcPr>
          <w:p w:rsidR="00140816" w:rsidRPr="003866BB" w:rsidRDefault="00140816" w:rsidP="00413CB6">
            <w:pPr>
              <w:jc w:val="center"/>
              <w:rPr>
                <w:rFonts w:cs="Times"/>
                <w:color w:val="343434"/>
                <w:position w:val="-3"/>
              </w:rPr>
            </w:pPr>
          </w:p>
        </w:tc>
      </w:tr>
      <w:tr w:rsidR="00140816" w:rsidRPr="003866BB" w:rsidTr="00413CB6">
        <w:tc>
          <w:tcPr>
            <w:tcW w:w="3162" w:type="dxa"/>
          </w:tcPr>
          <w:p w:rsidR="00140816" w:rsidRPr="003866BB" w:rsidRDefault="00140816" w:rsidP="00760D9D">
            <w:pPr>
              <w:rPr>
                <w:rFonts w:cs="Times"/>
                <w:color w:val="343434"/>
                <w:position w:val="-3"/>
              </w:rPr>
            </w:pPr>
            <w:r w:rsidRPr="003866BB">
              <w:rPr>
                <w:rFonts w:cs="Times"/>
                <w:color w:val="343434"/>
                <w:position w:val="-3"/>
              </w:rPr>
              <w:t>Trivia Night  </w:t>
            </w:r>
          </w:p>
        </w:tc>
        <w:tc>
          <w:tcPr>
            <w:tcW w:w="2244" w:type="dxa"/>
          </w:tcPr>
          <w:p w:rsidR="00140816" w:rsidRPr="003866BB" w:rsidRDefault="00140816" w:rsidP="00413CB6">
            <w:pPr>
              <w:jc w:val="center"/>
              <w:rPr>
                <w:rFonts w:cs="Times"/>
                <w:color w:val="343434"/>
                <w:position w:val="-3"/>
              </w:rPr>
            </w:pPr>
          </w:p>
        </w:tc>
        <w:tc>
          <w:tcPr>
            <w:tcW w:w="2244" w:type="dxa"/>
          </w:tcPr>
          <w:p w:rsidR="00140816" w:rsidRPr="003866BB" w:rsidRDefault="00140816" w:rsidP="00413CB6">
            <w:pPr>
              <w:jc w:val="center"/>
              <w:rPr>
                <w:rFonts w:cs="Times"/>
                <w:color w:val="343434"/>
                <w:position w:val="-3"/>
              </w:rPr>
            </w:pPr>
          </w:p>
        </w:tc>
      </w:tr>
      <w:tr w:rsidR="00140816" w:rsidRPr="003866BB" w:rsidTr="00413CB6">
        <w:tc>
          <w:tcPr>
            <w:tcW w:w="3162" w:type="dxa"/>
          </w:tcPr>
          <w:p w:rsidR="00140816" w:rsidRPr="003866BB" w:rsidRDefault="00140816" w:rsidP="00760D9D">
            <w:pPr>
              <w:rPr>
                <w:rFonts w:cs="Times"/>
                <w:color w:val="343434"/>
                <w:position w:val="-3"/>
              </w:rPr>
            </w:pPr>
            <w:r w:rsidRPr="003866BB">
              <w:rPr>
                <w:rFonts w:cs="Times"/>
                <w:color w:val="343434"/>
                <w:position w:val="-3"/>
              </w:rPr>
              <w:t>Movie Night  </w:t>
            </w:r>
          </w:p>
        </w:tc>
        <w:tc>
          <w:tcPr>
            <w:tcW w:w="2244" w:type="dxa"/>
          </w:tcPr>
          <w:p w:rsidR="00140816" w:rsidRPr="003866BB" w:rsidRDefault="00140816" w:rsidP="00413CB6">
            <w:pPr>
              <w:jc w:val="center"/>
              <w:rPr>
                <w:rFonts w:cs="Times"/>
                <w:color w:val="343434"/>
                <w:position w:val="-3"/>
              </w:rPr>
            </w:pPr>
          </w:p>
        </w:tc>
        <w:tc>
          <w:tcPr>
            <w:tcW w:w="2244" w:type="dxa"/>
          </w:tcPr>
          <w:p w:rsidR="00140816" w:rsidRPr="003866BB" w:rsidRDefault="00140816" w:rsidP="00413CB6">
            <w:pPr>
              <w:jc w:val="center"/>
              <w:rPr>
                <w:rFonts w:cs="Times"/>
                <w:color w:val="343434"/>
                <w:position w:val="-3"/>
              </w:rPr>
            </w:pPr>
          </w:p>
        </w:tc>
      </w:tr>
      <w:tr w:rsidR="00140816" w:rsidRPr="003866BB" w:rsidTr="00413CB6">
        <w:tc>
          <w:tcPr>
            <w:tcW w:w="3162" w:type="dxa"/>
          </w:tcPr>
          <w:p w:rsidR="00140816" w:rsidRPr="003866BB" w:rsidRDefault="00140816" w:rsidP="00760D9D">
            <w:pPr>
              <w:rPr>
                <w:rFonts w:cs="Times"/>
                <w:color w:val="343434"/>
                <w:position w:val="-3"/>
              </w:rPr>
            </w:pPr>
            <w:bookmarkStart w:id="0" w:name="_GoBack"/>
            <w:bookmarkEnd w:id="0"/>
            <w:r w:rsidRPr="003866BB">
              <w:rPr>
                <w:rFonts w:cs="Times"/>
                <w:color w:val="343434"/>
                <w:position w:val="-3"/>
              </w:rPr>
              <w:t>Tuck Shop  </w:t>
            </w:r>
          </w:p>
        </w:tc>
        <w:tc>
          <w:tcPr>
            <w:tcW w:w="2244" w:type="dxa"/>
          </w:tcPr>
          <w:p w:rsidR="00140816" w:rsidRPr="003866BB" w:rsidRDefault="00140816" w:rsidP="00413CB6">
            <w:pPr>
              <w:jc w:val="center"/>
              <w:rPr>
                <w:rFonts w:cs="Times"/>
                <w:color w:val="343434"/>
                <w:position w:val="-3"/>
              </w:rPr>
            </w:pPr>
          </w:p>
        </w:tc>
        <w:tc>
          <w:tcPr>
            <w:tcW w:w="2244" w:type="dxa"/>
          </w:tcPr>
          <w:p w:rsidR="00140816" w:rsidRPr="003866BB" w:rsidRDefault="00140816" w:rsidP="00413CB6">
            <w:pPr>
              <w:jc w:val="center"/>
              <w:rPr>
                <w:rFonts w:cs="Times"/>
                <w:color w:val="343434"/>
                <w:position w:val="-3"/>
              </w:rPr>
            </w:pPr>
          </w:p>
        </w:tc>
      </w:tr>
      <w:tr w:rsidR="00140816" w:rsidRPr="003866BB" w:rsidTr="00413CB6">
        <w:tc>
          <w:tcPr>
            <w:tcW w:w="3162" w:type="dxa"/>
          </w:tcPr>
          <w:p w:rsidR="00140816" w:rsidRPr="003866BB" w:rsidRDefault="00140816" w:rsidP="00760D9D">
            <w:pPr>
              <w:rPr>
                <w:rFonts w:cs="Times"/>
                <w:color w:val="343434"/>
                <w:position w:val="-3"/>
              </w:rPr>
            </w:pPr>
            <w:r w:rsidRPr="003866BB">
              <w:rPr>
                <w:rFonts w:cs="Times"/>
                <w:color w:val="343434"/>
                <w:position w:val="-3"/>
              </w:rPr>
              <w:t>Cake Lotto</w:t>
            </w:r>
          </w:p>
        </w:tc>
        <w:tc>
          <w:tcPr>
            <w:tcW w:w="2244" w:type="dxa"/>
          </w:tcPr>
          <w:p w:rsidR="00140816" w:rsidRPr="003866BB" w:rsidRDefault="00140816" w:rsidP="00413CB6">
            <w:pPr>
              <w:jc w:val="center"/>
              <w:rPr>
                <w:rFonts w:cs="Times"/>
                <w:color w:val="343434"/>
                <w:position w:val="-3"/>
              </w:rPr>
            </w:pPr>
          </w:p>
        </w:tc>
        <w:tc>
          <w:tcPr>
            <w:tcW w:w="2244" w:type="dxa"/>
          </w:tcPr>
          <w:p w:rsidR="00140816" w:rsidRPr="003866BB" w:rsidRDefault="00140816" w:rsidP="00413CB6">
            <w:pPr>
              <w:jc w:val="center"/>
              <w:rPr>
                <w:rFonts w:cs="Times"/>
                <w:color w:val="343434"/>
                <w:position w:val="-3"/>
              </w:rPr>
            </w:pPr>
          </w:p>
        </w:tc>
      </w:tr>
      <w:tr w:rsidR="00413CB6" w:rsidRPr="003866BB" w:rsidTr="00413CB6">
        <w:tc>
          <w:tcPr>
            <w:tcW w:w="3162" w:type="dxa"/>
          </w:tcPr>
          <w:p w:rsidR="00413CB6" w:rsidRPr="003866BB" w:rsidRDefault="00413CB6" w:rsidP="00760D9D">
            <w:pPr>
              <w:rPr>
                <w:rFonts w:cs="Times"/>
                <w:color w:val="343434"/>
                <w:position w:val="-3"/>
              </w:rPr>
            </w:pPr>
            <w:r w:rsidRPr="003866BB">
              <w:rPr>
                <w:rFonts w:cs="Times"/>
                <w:color w:val="343434"/>
                <w:position w:val="-3"/>
              </w:rPr>
              <w:t>Second hand uniforms</w:t>
            </w:r>
          </w:p>
        </w:tc>
        <w:tc>
          <w:tcPr>
            <w:tcW w:w="2244" w:type="dxa"/>
          </w:tcPr>
          <w:p w:rsidR="00413CB6" w:rsidRPr="003866BB" w:rsidRDefault="00413CB6" w:rsidP="00413CB6">
            <w:pPr>
              <w:jc w:val="center"/>
              <w:rPr>
                <w:rFonts w:cs="Times"/>
                <w:color w:val="343434"/>
                <w:position w:val="-3"/>
              </w:rPr>
            </w:pPr>
          </w:p>
        </w:tc>
        <w:tc>
          <w:tcPr>
            <w:tcW w:w="2244" w:type="dxa"/>
          </w:tcPr>
          <w:p w:rsidR="00413CB6" w:rsidRPr="003866BB" w:rsidRDefault="00413CB6" w:rsidP="00413CB6">
            <w:pPr>
              <w:jc w:val="center"/>
              <w:rPr>
                <w:rFonts w:cs="Times"/>
                <w:color w:val="343434"/>
                <w:position w:val="-3"/>
              </w:rPr>
            </w:pPr>
          </w:p>
        </w:tc>
      </w:tr>
    </w:tbl>
    <w:p w:rsidR="00F16951" w:rsidRPr="003866BB" w:rsidRDefault="00F16951" w:rsidP="00760D9D">
      <w:pPr>
        <w:rPr>
          <w:lang w:val="en-AU"/>
        </w:rPr>
      </w:pPr>
    </w:p>
    <w:p w:rsidR="00413CB6" w:rsidRPr="003866BB" w:rsidRDefault="00413CB6" w:rsidP="00413CB6">
      <w:pPr>
        <w:pStyle w:val="Heading3"/>
        <w:numPr>
          <w:ilvl w:val="0"/>
          <w:numId w:val="4"/>
        </w:numPr>
        <w:rPr>
          <w:lang w:val="en-AU"/>
        </w:rPr>
      </w:pPr>
      <w:r w:rsidRPr="003866BB">
        <w:rPr>
          <w:lang w:val="en-AU"/>
        </w:rPr>
        <w:t>School led activities</w:t>
      </w:r>
    </w:p>
    <w:tbl>
      <w:tblPr>
        <w:tblStyle w:val="TableGrid"/>
        <w:tblW w:w="0" w:type="auto"/>
        <w:tblLook w:val="04A0" w:firstRow="1" w:lastRow="0" w:firstColumn="1" w:lastColumn="0" w:noHBand="0" w:noVBand="1"/>
      </w:tblPr>
      <w:tblGrid>
        <w:gridCol w:w="3162"/>
        <w:gridCol w:w="2244"/>
      </w:tblGrid>
      <w:tr w:rsidR="00413CB6" w:rsidRPr="003866BB" w:rsidTr="00854982">
        <w:tc>
          <w:tcPr>
            <w:tcW w:w="3162" w:type="dxa"/>
          </w:tcPr>
          <w:p w:rsidR="00413CB6" w:rsidRPr="003866BB" w:rsidRDefault="00413CB6" w:rsidP="00854982">
            <w:pPr>
              <w:rPr>
                <w:rFonts w:cs="Times"/>
                <w:color w:val="343434"/>
                <w:position w:val="-3"/>
              </w:rPr>
            </w:pPr>
            <w:r w:rsidRPr="003866BB">
              <w:rPr>
                <w:rFonts w:ascii="MS Mincho" w:eastAsia="MS Mincho" w:hAnsi="MS Mincho" w:cs="MS Mincho"/>
                <w:color w:val="343434"/>
                <w:position w:val="-3"/>
              </w:rPr>
              <w:t> </w:t>
            </w:r>
          </w:p>
        </w:tc>
        <w:tc>
          <w:tcPr>
            <w:tcW w:w="2244" w:type="dxa"/>
          </w:tcPr>
          <w:p w:rsidR="00413CB6" w:rsidRPr="003866BB" w:rsidRDefault="00413CB6" w:rsidP="00854982">
            <w:pPr>
              <w:jc w:val="center"/>
              <w:rPr>
                <w:rFonts w:cs="Times"/>
                <w:color w:val="343434"/>
                <w:position w:val="-3"/>
              </w:rPr>
            </w:pPr>
            <w:r w:rsidRPr="003866BB">
              <w:rPr>
                <w:rFonts w:cs="Times"/>
                <w:color w:val="343434"/>
                <w:position w:val="-3"/>
              </w:rPr>
              <w:t>Part of the team</w:t>
            </w:r>
          </w:p>
        </w:tc>
      </w:tr>
      <w:tr w:rsidR="00413CB6" w:rsidRPr="003866BB" w:rsidTr="00854982">
        <w:tc>
          <w:tcPr>
            <w:tcW w:w="3162" w:type="dxa"/>
          </w:tcPr>
          <w:p w:rsidR="00413CB6" w:rsidRPr="003866BB" w:rsidRDefault="00413CB6" w:rsidP="00854982">
            <w:pPr>
              <w:rPr>
                <w:rFonts w:cs="Times"/>
                <w:color w:val="343434"/>
                <w:position w:val="-3"/>
              </w:rPr>
            </w:pPr>
            <w:r w:rsidRPr="003866BB">
              <w:rPr>
                <w:rFonts w:cs="Times"/>
                <w:color w:val="343434"/>
                <w:position w:val="-3"/>
              </w:rPr>
              <w:t>Lunchtime library</w:t>
            </w:r>
          </w:p>
        </w:tc>
        <w:tc>
          <w:tcPr>
            <w:tcW w:w="2244" w:type="dxa"/>
          </w:tcPr>
          <w:p w:rsidR="00413CB6" w:rsidRPr="003866BB" w:rsidRDefault="00413CB6" w:rsidP="00854982">
            <w:pPr>
              <w:jc w:val="center"/>
              <w:rPr>
                <w:rFonts w:cs="Times"/>
                <w:color w:val="343434"/>
                <w:position w:val="-3"/>
              </w:rPr>
            </w:pPr>
          </w:p>
        </w:tc>
      </w:tr>
      <w:tr w:rsidR="00413CB6" w:rsidRPr="003866BB" w:rsidTr="00854982">
        <w:tc>
          <w:tcPr>
            <w:tcW w:w="3162" w:type="dxa"/>
          </w:tcPr>
          <w:p w:rsidR="00413CB6" w:rsidRPr="003866BB" w:rsidRDefault="00413CB6" w:rsidP="00854982">
            <w:pPr>
              <w:rPr>
                <w:rFonts w:cs="Times"/>
                <w:color w:val="343434"/>
                <w:position w:val="-3"/>
              </w:rPr>
            </w:pPr>
            <w:r w:rsidRPr="003866BB">
              <w:rPr>
                <w:rFonts w:cs="Times"/>
                <w:color w:val="343434"/>
                <w:position w:val="-3"/>
              </w:rPr>
              <w:t>Help in the classroom</w:t>
            </w:r>
          </w:p>
        </w:tc>
        <w:tc>
          <w:tcPr>
            <w:tcW w:w="2244" w:type="dxa"/>
          </w:tcPr>
          <w:p w:rsidR="00413CB6" w:rsidRPr="003866BB" w:rsidRDefault="00413CB6" w:rsidP="00854982">
            <w:pPr>
              <w:jc w:val="center"/>
              <w:rPr>
                <w:rFonts w:cs="Times"/>
                <w:color w:val="343434"/>
                <w:position w:val="-3"/>
              </w:rPr>
            </w:pPr>
          </w:p>
        </w:tc>
      </w:tr>
      <w:tr w:rsidR="00244F10" w:rsidRPr="003866BB" w:rsidTr="00854982">
        <w:tc>
          <w:tcPr>
            <w:tcW w:w="3162" w:type="dxa"/>
          </w:tcPr>
          <w:p w:rsidR="00244F10" w:rsidRPr="003866BB" w:rsidRDefault="00244F10" w:rsidP="00854982">
            <w:pPr>
              <w:rPr>
                <w:rFonts w:cs="Times"/>
                <w:color w:val="343434"/>
                <w:position w:val="-3"/>
              </w:rPr>
            </w:pPr>
            <w:r w:rsidRPr="003866BB">
              <w:rPr>
                <w:rFonts w:cs="Times"/>
                <w:color w:val="343434"/>
                <w:position w:val="-3"/>
              </w:rPr>
              <w:t>Lunchtime club</w:t>
            </w:r>
            <w:r w:rsidR="00AB7AEC" w:rsidRPr="003866BB">
              <w:rPr>
                <w:rFonts w:cs="Times"/>
                <w:color w:val="343434"/>
                <w:position w:val="-3"/>
              </w:rPr>
              <w:t>s</w:t>
            </w:r>
          </w:p>
        </w:tc>
        <w:tc>
          <w:tcPr>
            <w:tcW w:w="2244" w:type="dxa"/>
          </w:tcPr>
          <w:p w:rsidR="00244F10" w:rsidRPr="003866BB" w:rsidRDefault="00244F10" w:rsidP="00854982">
            <w:pPr>
              <w:jc w:val="center"/>
              <w:rPr>
                <w:rFonts w:cs="Times"/>
                <w:color w:val="343434"/>
                <w:position w:val="-3"/>
              </w:rPr>
            </w:pPr>
          </w:p>
        </w:tc>
      </w:tr>
    </w:tbl>
    <w:p w:rsidR="00244F10" w:rsidRPr="003866BB" w:rsidRDefault="00244F10" w:rsidP="00244F10">
      <w:pPr>
        <w:rPr>
          <w:lang w:val="en-AU"/>
        </w:rPr>
      </w:pPr>
      <w:r w:rsidRPr="003866BB">
        <w:rPr>
          <w:lang w:val="en-AU"/>
        </w:rPr>
        <w:t>Please note that completing this form doesn’t commit you to being involved. We understand that family ci</w:t>
      </w:r>
      <w:r w:rsidR="00AB7AEC" w:rsidRPr="003866BB">
        <w:rPr>
          <w:lang w:val="en-AU"/>
        </w:rPr>
        <w:t>rcumstances change all the time. Y</w:t>
      </w:r>
      <w:r w:rsidRPr="003866BB">
        <w:rPr>
          <w:lang w:val="en-AU"/>
        </w:rPr>
        <w:t>ou will be contacted when an activity is being planned so that you can confirm whether you are available.</w:t>
      </w:r>
    </w:p>
    <w:p w:rsidR="00413CB6" w:rsidRPr="003866BB" w:rsidRDefault="00413CB6" w:rsidP="00760D9D">
      <w:pPr>
        <w:rPr>
          <w:lang w:val="en-AU"/>
        </w:rPr>
      </w:pPr>
    </w:p>
    <w:sectPr w:rsidR="00413CB6" w:rsidRPr="003866BB" w:rsidSect="00A27A19">
      <w:headerReference w:type="default" r:id="rId7"/>
      <w:pgSz w:w="11907" w:h="16839" w:code="9"/>
      <w:pgMar w:top="1440"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D1" w:rsidRDefault="003F5AD1" w:rsidP="00841D15">
      <w:r>
        <w:separator/>
      </w:r>
    </w:p>
  </w:endnote>
  <w:endnote w:type="continuationSeparator" w:id="0">
    <w:p w:rsidR="003F5AD1" w:rsidRDefault="003F5AD1" w:rsidP="0084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D1" w:rsidRDefault="003F5AD1" w:rsidP="00841D15">
      <w:r>
        <w:separator/>
      </w:r>
    </w:p>
  </w:footnote>
  <w:footnote w:type="continuationSeparator" w:id="0">
    <w:p w:rsidR="003F5AD1" w:rsidRDefault="003F5AD1" w:rsidP="0084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15" w:rsidRDefault="00841D15" w:rsidP="00A77925">
    <w:pPr>
      <w:pStyle w:val="Header"/>
      <w:jc w:val="right"/>
    </w:pPr>
    <w:r>
      <w:rPr>
        <w:noProof/>
        <w:lang w:val="en-AU" w:eastAsia="en-AU"/>
      </w:rPr>
      <w:drawing>
        <wp:inline distT="0" distB="0" distL="0" distR="0" wp14:anchorId="36725313" wp14:editId="5AE9C2E3">
          <wp:extent cx="1333500" cy="1270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S 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16C37"/>
    <w:multiLevelType w:val="hybridMultilevel"/>
    <w:tmpl w:val="D242D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D4108"/>
    <w:multiLevelType w:val="hybridMultilevel"/>
    <w:tmpl w:val="1F9E6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D77A8"/>
    <w:multiLevelType w:val="hybridMultilevel"/>
    <w:tmpl w:val="8BF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9D"/>
    <w:rsid w:val="00140816"/>
    <w:rsid w:val="00244F10"/>
    <w:rsid w:val="003866BB"/>
    <w:rsid w:val="00390FB5"/>
    <w:rsid w:val="003F5AD1"/>
    <w:rsid w:val="00413CB6"/>
    <w:rsid w:val="006E6069"/>
    <w:rsid w:val="00760D9D"/>
    <w:rsid w:val="00841D15"/>
    <w:rsid w:val="008820D1"/>
    <w:rsid w:val="00A27A19"/>
    <w:rsid w:val="00A77925"/>
    <w:rsid w:val="00AB7AEC"/>
    <w:rsid w:val="00DB485E"/>
    <w:rsid w:val="00F16951"/>
    <w:rsid w:val="00F2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62BD"/>
  <w15:docId w15:val="{990AE18C-EDE3-4FE4-8561-4489B47C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79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3C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9D"/>
    <w:pPr>
      <w:ind w:left="720"/>
      <w:contextualSpacing/>
    </w:pPr>
  </w:style>
  <w:style w:type="paragraph" w:styleId="Header">
    <w:name w:val="header"/>
    <w:basedOn w:val="Normal"/>
    <w:link w:val="HeaderChar"/>
    <w:uiPriority w:val="99"/>
    <w:unhideWhenUsed/>
    <w:rsid w:val="00841D15"/>
    <w:pPr>
      <w:tabs>
        <w:tab w:val="center" w:pos="4513"/>
        <w:tab w:val="right" w:pos="9026"/>
      </w:tabs>
    </w:pPr>
  </w:style>
  <w:style w:type="character" w:customStyle="1" w:styleId="HeaderChar">
    <w:name w:val="Header Char"/>
    <w:basedOn w:val="DefaultParagraphFont"/>
    <w:link w:val="Header"/>
    <w:uiPriority w:val="99"/>
    <w:rsid w:val="00841D15"/>
  </w:style>
  <w:style w:type="paragraph" w:styleId="Footer">
    <w:name w:val="footer"/>
    <w:basedOn w:val="Normal"/>
    <w:link w:val="FooterChar"/>
    <w:uiPriority w:val="99"/>
    <w:unhideWhenUsed/>
    <w:rsid w:val="00841D15"/>
    <w:pPr>
      <w:tabs>
        <w:tab w:val="center" w:pos="4513"/>
        <w:tab w:val="right" w:pos="9026"/>
      </w:tabs>
    </w:pPr>
  </w:style>
  <w:style w:type="character" w:customStyle="1" w:styleId="FooterChar">
    <w:name w:val="Footer Char"/>
    <w:basedOn w:val="DefaultParagraphFont"/>
    <w:link w:val="Footer"/>
    <w:uiPriority w:val="99"/>
    <w:rsid w:val="00841D15"/>
  </w:style>
  <w:style w:type="character" w:customStyle="1" w:styleId="Heading1Char">
    <w:name w:val="Heading 1 Char"/>
    <w:basedOn w:val="DefaultParagraphFont"/>
    <w:link w:val="Heading1"/>
    <w:uiPriority w:val="9"/>
    <w:rsid w:val="00A7792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779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92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7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695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3CB6"/>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244F10"/>
    <w:rPr>
      <w:rFonts w:ascii="Tahoma" w:hAnsi="Tahoma" w:cs="Tahoma"/>
      <w:sz w:val="16"/>
      <w:szCs w:val="16"/>
    </w:rPr>
  </w:style>
  <w:style w:type="character" w:customStyle="1" w:styleId="BalloonTextChar">
    <w:name w:val="Balloon Text Char"/>
    <w:basedOn w:val="DefaultParagraphFont"/>
    <w:link w:val="BalloonText"/>
    <w:uiPriority w:val="99"/>
    <w:semiHidden/>
    <w:rsid w:val="00244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Osborne</dc:creator>
  <cp:lastModifiedBy>Skiba, Tracy Ts</cp:lastModifiedBy>
  <cp:revision>6</cp:revision>
  <cp:lastPrinted>2017-11-03T02:36:00Z</cp:lastPrinted>
  <dcterms:created xsi:type="dcterms:W3CDTF">2016-02-11T01:23:00Z</dcterms:created>
  <dcterms:modified xsi:type="dcterms:W3CDTF">2017-11-03T02:36:00Z</dcterms:modified>
</cp:coreProperties>
</file>